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Wzór formularza odstąpienia od umowy 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88" w:lineRule="auto"/>
        <w:contextualSpacing w:val="0"/>
        <w:jc w:val="center"/>
        <w:rPr/>
      </w:pPr>
      <w:bookmarkStart w:colFirst="0" w:colLast="0" w:name="_c4iwv2n8pyrg" w:id="0"/>
      <w:bookmarkEnd w:id="0"/>
      <w:r w:rsidDel="00000000" w:rsidR="00000000" w:rsidRPr="00000000">
        <w:rPr>
          <w:rtl w:val="0"/>
        </w:rPr>
        <w:t xml:space="preserve">Adresat: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SOFAROOM Spółka Komandytowa, ul. Sarmacka 21, 02-972 Warszawa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 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kontakt@sofaroom.pl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 zawarcia umowy(*)/odbioru(*)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Imię i nazwisko konsumenta(-ów)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Adres konsumenta(-ów)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Podpis konsumenta(-ów) (tylko jeżeli formularz jest przesyłany w wersji papierowej)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(*) Niepotrzebne skreślić.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ontakt@sofaroom.pl" TargetMode="External"/></Relationships>
</file>